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2C393D">
        <w:rPr>
          <w:b/>
        </w:rPr>
        <w:t>4</w:t>
      </w:r>
    </w:p>
    <w:p w:rsidR="00CB6C29" w:rsidRDefault="00CB6C29" w:rsidP="00CB6C29">
      <w:pPr>
        <w:spacing w:after="0" w:line="240" w:lineRule="auto"/>
        <w:jc w:val="center"/>
        <w:rPr>
          <w:b/>
        </w:rPr>
      </w:pPr>
      <w:r>
        <w:rPr>
          <w:b/>
        </w:rPr>
        <w:t>PHIẾU ĐÁNH GIÁ TIÊU CHÍ</w:t>
      </w:r>
    </w:p>
    <w:p w:rsidR="00FD1F44" w:rsidRDefault="007A3123" w:rsidP="001006AA">
      <w:pPr>
        <w:spacing w:after="0" w:line="360" w:lineRule="auto"/>
        <w:rPr>
          <w:b/>
        </w:rPr>
      </w:pPr>
      <w:r>
        <w:rPr>
          <w:b/>
        </w:rPr>
        <w:t xml:space="preserve">        </w:t>
      </w:r>
      <w:r w:rsidR="00CB6C29">
        <w:rPr>
          <w:b/>
        </w:rPr>
        <w:t>Tiêu chuẩ</w:t>
      </w:r>
      <w:r w:rsidR="0071343A">
        <w:rPr>
          <w:b/>
        </w:rPr>
        <w:t xml:space="preserve">n: </w:t>
      </w:r>
      <w:r w:rsidR="002C393D">
        <w:rPr>
          <w:b/>
        </w:rPr>
        <w:t>4</w:t>
      </w:r>
    </w:p>
    <w:p w:rsidR="001D34CB" w:rsidRPr="006D0E4D" w:rsidRDefault="006D0E4D" w:rsidP="001006AA">
      <w:pPr>
        <w:spacing w:after="0" w:line="360" w:lineRule="auto"/>
        <w:jc w:val="both"/>
      </w:pPr>
      <w:r>
        <w:rPr>
          <w:b/>
        </w:rPr>
        <w:t xml:space="preserve">       </w:t>
      </w:r>
      <w:r w:rsidR="0071343A" w:rsidRPr="009C5873">
        <w:rPr>
          <w:rFonts w:cs="Times New Roman"/>
        </w:rPr>
        <w:t>Tiêu chí</w:t>
      </w:r>
      <w:r w:rsidR="0071343A">
        <w:t xml:space="preserve"> </w:t>
      </w:r>
      <w:r w:rsidR="001D34CB">
        <w:t>4.2</w:t>
      </w:r>
      <w:r w:rsidR="00CB6C29">
        <w:t xml:space="preserve">: </w:t>
      </w:r>
      <w:r>
        <w:rPr>
          <w:lang w:val="vi-VN"/>
        </w:rPr>
        <w:t>Công tác tham mư</w:t>
      </w:r>
      <w:r>
        <w:t>u</w:t>
      </w:r>
      <w:r w:rsidR="001D34CB" w:rsidRPr="006D0E4D">
        <w:rPr>
          <w:lang w:val="vi-VN"/>
        </w:rPr>
        <w:t xml:space="preserve"> cấp ủy đảng, chính quyền và phối hợp với các tổ chức, cá nhân của nhà trường</w:t>
      </w:r>
    </w:p>
    <w:p w:rsidR="001D34CB" w:rsidRPr="00F81F80" w:rsidRDefault="001D34CB" w:rsidP="001006AA">
      <w:pPr>
        <w:spacing w:after="0" w:line="360" w:lineRule="auto"/>
        <w:ind w:firstLine="720"/>
        <w:jc w:val="both"/>
        <w:rPr>
          <w:lang w:val="vi-VN"/>
        </w:rPr>
      </w:pPr>
      <w:r w:rsidRPr="00F81F80">
        <w:rPr>
          <w:lang w:val="vi-VN"/>
        </w:rPr>
        <w:t>Mức 1</w:t>
      </w:r>
    </w:p>
    <w:p w:rsidR="001D34CB" w:rsidRPr="003C5D69" w:rsidRDefault="001D34CB" w:rsidP="001006AA">
      <w:pPr>
        <w:spacing w:after="0" w:line="360" w:lineRule="auto"/>
        <w:ind w:firstLine="720"/>
        <w:jc w:val="both"/>
        <w:rPr>
          <w:lang w:val="vi-VN"/>
        </w:rPr>
      </w:pPr>
      <w:r w:rsidRPr="00F81F80">
        <w:rPr>
          <w:bdr w:val="none" w:sz="0" w:space="0" w:color="auto" w:frame="1"/>
          <w:lang w:val="vi-VN"/>
        </w:rPr>
        <w:t>a) Tham mưu cấp ủy đảng, chính quyền để thực hiện kế hoạch giáo dục của nhà trường</w:t>
      </w:r>
      <w:r w:rsidRPr="003C5D69">
        <w:rPr>
          <w:bdr w:val="none" w:sz="0" w:space="0" w:color="auto" w:frame="1"/>
          <w:lang w:val="vi-VN"/>
        </w:rPr>
        <w:t>;</w:t>
      </w:r>
    </w:p>
    <w:p w:rsidR="001D34CB" w:rsidRPr="003C5D69" w:rsidRDefault="001D34CB" w:rsidP="001006AA">
      <w:pPr>
        <w:spacing w:after="0" w:line="360" w:lineRule="auto"/>
        <w:ind w:firstLine="720"/>
        <w:jc w:val="both"/>
        <w:rPr>
          <w:lang w:val="vi-VN"/>
        </w:rPr>
      </w:pPr>
      <w:r w:rsidRPr="00F81F80">
        <w:rPr>
          <w:bdr w:val="none" w:sz="0" w:space="0" w:color="auto" w:frame="1"/>
          <w:lang w:val="vi-VN"/>
        </w:rPr>
        <w:t>b) Tuyên truyền nâng cao nhận thức và trách nhiệm của cộng đồng về chủ trương chính sách của Đảng, Nhà nước, ngành Giáo dục; về mục tiêu, nội dung và kế hoạch giáo dục của nhà trường</w:t>
      </w:r>
      <w:r w:rsidRPr="003C5D69">
        <w:rPr>
          <w:bdr w:val="none" w:sz="0" w:space="0" w:color="auto" w:frame="1"/>
          <w:lang w:val="vi-VN"/>
        </w:rPr>
        <w:t>;</w:t>
      </w:r>
    </w:p>
    <w:p w:rsidR="001D34CB" w:rsidRPr="00F81F80" w:rsidRDefault="001D34CB" w:rsidP="001006AA">
      <w:pPr>
        <w:spacing w:after="0" w:line="360" w:lineRule="auto"/>
        <w:ind w:firstLine="720"/>
        <w:jc w:val="both"/>
        <w:rPr>
          <w:bdr w:val="none" w:sz="0" w:space="0" w:color="auto" w:frame="1"/>
          <w:lang w:val="vi-VN"/>
        </w:rPr>
      </w:pPr>
      <w:r w:rsidRPr="00F81F80">
        <w:rPr>
          <w:bdr w:val="none" w:sz="0" w:space="0" w:color="auto" w:frame="1"/>
          <w:lang w:val="vi-VN"/>
        </w:rPr>
        <w:t>c) Huy động và sử dụng có hiệu quả các nguồn lực hợp pháp của các tổ chức, cá nhân đúng quy định.</w:t>
      </w:r>
    </w:p>
    <w:p w:rsidR="001D34CB" w:rsidRPr="00F81F80" w:rsidRDefault="001D34CB" w:rsidP="001006AA">
      <w:pPr>
        <w:spacing w:after="0" w:line="360" w:lineRule="auto"/>
        <w:ind w:firstLine="720"/>
        <w:jc w:val="both"/>
        <w:rPr>
          <w:spacing w:val="4"/>
          <w:lang w:val="pl-PL"/>
        </w:rPr>
      </w:pPr>
      <w:r w:rsidRPr="00F81F80">
        <w:rPr>
          <w:spacing w:val="4"/>
          <w:lang w:val="pl-PL"/>
        </w:rPr>
        <w:t>Mức 2</w:t>
      </w:r>
    </w:p>
    <w:p w:rsidR="001D34CB" w:rsidRPr="00F81F80" w:rsidRDefault="001D34CB" w:rsidP="001006AA">
      <w:pPr>
        <w:spacing w:after="0" w:line="360" w:lineRule="auto"/>
        <w:ind w:firstLine="720"/>
        <w:jc w:val="both"/>
        <w:rPr>
          <w:lang w:val="pl-PL"/>
        </w:rPr>
      </w:pPr>
      <w:r w:rsidRPr="00F81F80">
        <w:rPr>
          <w:bdr w:val="none" w:sz="0" w:space="0" w:color="auto" w:frame="1"/>
          <w:lang w:val="vi-VN"/>
        </w:rPr>
        <w:t xml:space="preserve">a) Tham mưu cấp ủy đảng, chính quyền để </w:t>
      </w:r>
      <w:r w:rsidRPr="00F81F80">
        <w:rPr>
          <w:bdr w:val="none" w:sz="0" w:space="0" w:color="auto" w:frame="1"/>
          <w:lang w:val="pl-PL"/>
        </w:rPr>
        <w:t>tạo điều kiện cho nhà trường thực hiện phương hướng, chiến lược xây dựng và phát triển</w:t>
      </w:r>
      <w:r>
        <w:rPr>
          <w:bdr w:val="none" w:sz="0" w:space="0" w:color="auto" w:frame="1"/>
          <w:lang w:val="pl-PL"/>
        </w:rPr>
        <w:t>;</w:t>
      </w:r>
    </w:p>
    <w:p w:rsidR="001D34CB" w:rsidRPr="00F81F80" w:rsidRDefault="001D34CB" w:rsidP="001006AA">
      <w:pPr>
        <w:spacing w:after="0" w:line="360" w:lineRule="auto"/>
        <w:ind w:firstLine="720"/>
        <w:jc w:val="both"/>
        <w:rPr>
          <w:bdr w:val="none" w:sz="0" w:space="0" w:color="auto" w:frame="1"/>
          <w:lang w:val="pl-PL"/>
        </w:rPr>
      </w:pPr>
      <w:r w:rsidRPr="00F81F80">
        <w:rPr>
          <w:bdr w:val="none" w:sz="0" w:space="0" w:color="auto" w:frame="1"/>
          <w:lang w:val="vi-VN"/>
        </w:rPr>
        <w:t xml:space="preserve">b) </w:t>
      </w:r>
      <w:r w:rsidRPr="00F81F80">
        <w:rPr>
          <w:bdr w:val="none" w:sz="0" w:space="0" w:color="auto" w:frame="1"/>
          <w:lang w:val="pl-PL"/>
        </w:rPr>
        <w:t>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rsidR="001D34CB" w:rsidRPr="00F81F80" w:rsidRDefault="001D34CB" w:rsidP="001006AA">
      <w:pPr>
        <w:spacing w:after="0" w:line="360" w:lineRule="auto"/>
        <w:ind w:firstLine="720"/>
        <w:jc w:val="both"/>
        <w:rPr>
          <w:bdr w:val="none" w:sz="0" w:space="0" w:color="auto" w:frame="1"/>
          <w:lang w:val="pl-PL"/>
        </w:rPr>
      </w:pPr>
      <w:r w:rsidRPr="00F81F80">
        <w:rPr>
          <w:bdr w:val="none" w:sz="0" w:space="0" w:color="auto" w:frame="1"/>
          <w:lang w:val="pl-PL"/>
        </w:rPr>
        <w:t>Mức 3</w:t>
      </w:r>
    </w:p>
    <w:p w:rsidR="001D34CB" w:rsidRPr="00F81F80" w:rsidRDefault="001D34CB" w:rsidP="001006AA">
      <w:pPr>
        <w:spacing w:after="0" w:line="360" w:lineRule="auto"/>
        <w:ind w:firstLine="720"/>
        <w:jc w:val="both"/>
        <w:rPr>
          <w:lang w:val="pl-PL"/>
        </w:rPr>
      </w:pPr>
      <w:r w:rsidRPr="00F81F80">
        <w:rPr>
          <w:bdr w:val="none" w:sz="0" w:space="0" w:color="auto" w:frame="1"/>
          <w:lang w:val="pl-PL"/>
        </w:rPr>
        <w:t>Tham mưu cấp ủy Đảng, chính quyền và phối hợp có hiệu quả với các tổ chức, cá nhân xây dựng nhà trường trở thành trung tâm văn hóa, giáo dục của địa phương.</w:t>
      </w:r>
    </w:p>
    <w:p w:rsidR="001D34CB" w:rsidRDefault="001D34CB" w:rsidP="001006AA">
      <w:pPr>
        <w:numPr>
          <w:ilvl w:val="0"/>
          <w:numId w:val="9"/>
        </w:numPr>
        <w:spacing w:after="0" w:line="360" w:lineRule="auto"/>
        <w:jc w:val="both"/>
        <w:rPr>
          <w:b/>
        </w:rPr>
      </w:pPr>
      <w:r>
        <w:rPr>
          <w:b/>
          <w:lang w:val="vi-VN"/>
        </w:rPr>
        <w:t>Mô tả hiện trạng</w:t>
      </w:r>
    </w:p>
    <w:p w:rsidR="001D34CB" w:rsidRPr="00414AF4" w:rsidRDefault="001D34CB" w:rsidP="001006AA">
      <w:pPr>
        <w:spacing w:after="0" w:line="360" w:lineRule="auto"/>
        <w:ind w:firstLine="561"/>
        <w:jc w:val="both"/>
        <w:rPr>
          <w:color w:val="000000"/>
          <w:lang w:val="nb-NO"/>
        </w:rPr>
      </w:pPr>
      <w:r w:rsidRPr="00414AF4">
        <w:rPr>
          <w:color w:val="000000"/>
          <w:lang w:val="nb-NO"/>
        </w:rPr>
        <w:t xml:space="preserve"> Nhà trường chủ động tham mưu cho cấp ủy Đảng, HĐND, UBND Thị trấn các đoàn thể và nhân dân về công tác giáo dục, để phát triển nhà trường như:  Xây dựng kế hoạch phát triển của nhà trường theo giai đoạn và từng năm học. Kế hoạch phổ cập của giáo dục trên địa bàn Thị trấn. </w:t>
      </w:r>
      <w:r w:rsidRPr="00C0646E">
        <w:rPr>
          <w:b/>
        </w:rPr>
        <w:t>[H1-1.1-02]</w:t>
      </w:r>
      <w:r>
        <w:rPr>
          <w:b/>
        </w:rPr>
        <w:t xml:space="preserve">; </w:t>
      </w:r>
      <w:r w:rsidRPr="00C0646E">
        <w:rPr>
          <w:b/>
        </w:rPr>
        <w:t>[1.6-02]</w:t>
      </w:r>
    </w:p>
    <w:p w:rsidR="001D34CB" w:rsidRDefault="001D34CB" w:rsidP="001006AA">
      <w:pPr>
        <w:spacing w:after="0" w:line="360" w:lineRule="auto"/>
        <w:ind w:firstLine="561"/>
        <w:jc w:val="both"/>
        <w:rPr>
          <w:bdr w:val="none" w:sz="0" w:space="0" w:color="auto" w:frame="1"/>
          <w:lang w:val="nb-NO"/>
        </w:rPr>
      </w:pPr>
      <w:r w:rsidRPr="00414AF4">
        <w:rPr>
          <w:color w:val="000000"/>
          <w:lang w:val="nb-NO"/>
        </w:rPr>
        <w:lastRenderedPageBreak/>
        <w:t>Làm tốt công tác tuyên truyền về chủ trương đường lối chính của Đảng và pháp luật của nhà nước, Ngành giáo dục</w:t>
      </w:r>
      <w:r>
        <w:rPr>
          <w:color w:val="000000"/>
          <w:lang w:val="nb-NO"/>
        </w:rPr>
        <w:t xml:space="preserve">. Chú trọng tuyên truyền </w:t>
      </w:r>
      <w:r>
        <w:rPr>
          <w:bdr w:val="none" w:sz="0" w:space="0" w:color="auto" w:frame="1"/>
          <w:lang w:val="vi-VN"/>
        </w:rPr>
        <w:t>về mục tiêu, kế hoạch giáo dục của nhà trường.</w:t>
      </w:r>
      <w:r w:rsidRPr="002F6EFA">
        <w:rPr>
          <w:bdr w:val="none" w:sz="0" w:space="0" w:color="auto" w:frame="1"/>
          <w:lang w:val="nb-NO"/>
        </w:rPr>
        <w:t xml:space="preserve"> </w:t>
      </w:r>
      <w:r>
        <w:rPr>
          <w:bdr w:val="none" w:sz="0" w:space="0" w:color="auto" w:frame="1"/>
          <w:lang w:val="nb-NO"/>
        </w:rPr>
        <w:t xml:space="preserve">Do vậy chính quyền địa phương, học sinh, phụ huynh và nhân dân đã nâng cao nhận thức về vai trò của công tác giáo dục đối với từng gia đình và cộng đồng. Cho nên mọi tầng lớp nhân dân đã cùng với nhà trường xây dựng nhà trường ngày càng phát triển đáp ứng yêu cầu giáo dục hiện nay.  Làm tốt công tác tham mưu với cấp ủy Đảng và chính quyền địa phương để huy động  XHHGD từ  các tổ chức cá  nhân, các doanh nghiệp, các nhà hảo tâm đóng góp nhân lực, vật lực để xây dựng GD nhà trường ngày càng phát triển. </w:t>
      </w:r>
      <w:r w:rsidRPr="0025774B">
        <w:rPr>
          <w:b/>
        </w:rPr>
        <w:t>[H1-1.1-03]</w:t>
      </w:r>
      <w:r>
        <w:rPr>
          <w:b/>
        </w:rPr>
        <w:t>;</w:t>
      </w:r>
      <w:r>
        <w:rPr>
          <w:bdr w:val="none" w:sz="0" w:space="0" w:color="auto" w:frame="1"/>
          <w:lang w:val="nb-NO"/>
        </w:rPr>
        <w:t xml:space="preserve"> </w:t>
      </w:r>
      <w:r w:rsidRPr="0025774B">
        <w:rPr>
          <w:b/>
        </w:rPr>
        <w:t>[4.2-04]</w:t>
      </w:r>
    </w:p>
    <w:p w:rsidR="001D34CB" w:rsidRPr="0025774B" w:rsidRDefault="001D34CB" w:rsidP="001006AA">
      <w:pPr>
        <w:spacing w:after="0" w:line="360" w:lineRule="auto"/>
        <w:ind w:firstLine="561"/>
        <w:jc w:val="both"/>
        <w:rPr>
          <w:bdr w:val="none" w:sz="0" w:space="0" w:color="auto" w:frame="1"/>
          <w:lang w:val="nb-NO"/>
        </w:rPr>
      </w:pPr>
      <w:r>
        <w:rPr>
          <w:bdr w:val="none" w:sz="0" w:space="0" w:color="auto" w:frame="1"/>
          <w:lang w:val="pl-PL"/>
        </w:rPr>
        <w:t>Chú trọng</w:t>
      </w:r>
      <w:r w:rsidRPr="006F133F">
        <w:rPr>
          <w:bdr w:val="none" w:sz="0" w:space="0" w:color="auto" w:frame="1"/>
          <w:lang w:val="pl-PL"/>
        </w:rPr>
        <w:t xml:space="preserve"> công tác tuyên truyền  giáo d</w:t>
      </w:r>
      <w:r>
        <w:rPr>
          <w:bdr w:val="none" w:sz="0" w:space="0" w:color="auto" w:frame="1"/>
          <w:lang w:val="pl-PL"/>
        </w:rPr>
        <w:t xml:space="preserve">ục truyền thống lịch sử, văn hóa </w:t>
      </w:r>
      <w:r w:rsidRPr="006F133F">
        <w:rPr>
          <w:bdr w:val="none" w:sz="0" w:space="0" w:color="auto" w:frame="1"/>
          <w:lang w:val="pl-PL"/>
        </w:rPr>
        <w:t xml:space="preserve"> </w:t>
      </w:r>
      <w:r>
        <w:rPr>
          <w:bdr w:val="none" w:sz="0" w:space="0" w:color="auto" w:frame="1"/>
          <w:lang w:val="pl-PL"/>
        </w:rPr>
        <w:t xml:space="preserve">đạo </w:t>
      </w:r>
      <w:r w:rsidRPr="006F133F">
        <w:rPr>
          <w:bdr w:val="none" w:sz="0" w:space="0" w:color="auto" w:frame="1"/>
          <w:lang w:val="pl-PL"/>
        </w:rPr>
        <w:t>đức, lối sống, GD pháp luật qua các buổi truyền thông ngoài giờ lên lớp, các buổi họp củ</w:t>
      </w:r>
      <w:r>
        <w:rPr>
          <w:bdr w:val="none" w:sz="0" w:space="0" w:color="auto" w:frame="1"/>
          <w:lang w:val="pl-PL"/>
        </w:rPr>
        <w:t>a các đoàn thể, các buổi chào cờ</w:t>
      </w:r>
      <w:r w:rsidRPr="006F133F">
        <w:rPr>
          <w:bdr w:val="none" w:sz="0" w:space="0" w:color="auto" w:frame="1"/>
          <w:lang w:val="pl-PL"/>
        </w:rPr>
        <w:t xml:space="preserve">, sinh hoạt lớp, sinh hoạt </w:t>
      </w:r>
      <w:r>
        <w:rPr>
          <w:bdr w:val="none" w:sz="0" w:space="0" w:color="auto" w:frame="1"/>
          <w:lang w:val="pl-PL"/>
        </w:rPr>
        <w:t>L</w:t>
      </w:r>
      <w:r w:rsidRPr="006F133F">
        <w:rPr>
          <w:bdr w:val="none" w:sz="0" w:space="0" w:color="auto" w:frame="1"/>
          <w:lang w:val="pl-PL"/>
        </w:rPr>
        <w:t>iên đội.</w:t>
      </w:r>
      <w:r>
        <w:rPr>
          <w:bdr w:val="none" w:sz="0" w:space="0" w:color="auto" w:frame="1"/>
          <w:lang w:val="pl-PL"/>
        </w:rPr>
        <w:t xml:space="preserve"> </w:t>
      </w:r>
      <w:r w:rsidRPr="0025774B">
        <w:rPr>
          <w:b/>
          <w:bdr w:val="none" w:sz="0" w:space="0" w:color="auto" w:frame="1"/>
          <w:lang w:val="pl-PL"/>
        </w:rPr>
        <w:t>[H5-1.10-05]</w:t>
      </w:r>
      <w:r>
        <w:rPr>
          <w:bdr w:val="none" w:sz="0" w:space="0" w:color="auto" w:frame="1"/>
          <w:lang w:val="pl-PL"/>
        </w:rPr>
        <w:t xml:space="preserve"> </w:t>
      </w:r>
    </w:p>
    <w:p w:rsidR="001D34CB" w:rsidRPr="006F133F" w:rsidRDefault="001D34CB" w:rsidP="001006AA">
      <w:pPr>
        <w:spacing w:after="0" w:line="360" w:lineRule="auto"/>
        <w:ind w:firstLine="720"/>
        <w:jc w:val="both"/>
        <w:rPr>
          <w:bdr w:val="none" w:sz="0" w:space="0" w:color="auto" w:frame="1"/>
          <w:lang w:val="pl-PL"/>
        </w:rPr>
      </w:pPr>
      <w:r w:rsidRPr="006F133F">
        <w:rPr>
          <w:bdr w:val="none" w:sz="0" w:space="0" w:color="auto" w:frame="1"/>
          <w:lang w:val="pl-PL"/>
        </w:rPr>
        <w:t>Thành lập các câu lạc bộ nghệ thuật, thể dục thể thao trong nhà trường. Tổ chức hội khỏe phù đổng cấp trường và lựa chọn các em tham gia hội khỏe phù đổng các cấp</w:t>
      </w:r>
      <w:r w:rsidRPr="002241C1">
        <w:rPr>
          <w:b/>
          <w:bdr w:val="none" w:sz="0" w:space="0" w:color="auto" w:frame="1"/>
          <w:lang w:val="pl-PL"/>
        </w:rPr>
        <w:t xml:space="preserve">. </w:t>
      </w:r>
      <w:r w:rsidRPr="006F133F">
        <w:rPr>
          <w:bdr w:val="none" w:sz="0" w:space="0" w:color="auto" w:frame="1"/>
          <w:lang w:val="pl-PL"/>
        </w:rPr>
        <w:t>Giáo dục cho các thế hệ trẻ uống nước nhớ nguồn, đền ơn đáp nghĩa với thế hệ cha ông đã có công với đất nước. Tổ chức cho các em các hoạt độn</w:t>
      </w:r>
      <w:r>
        <w:rPr>
          <w:bdr w:val="none" w:sz="0" w:space="0" w:color="auto" w:frame="1"/>
          <w:lang w:val="pl-PL"/>
        </w:rPr>
        <w:t>g có ý nghĩa như dọn vệ sinh Đ</w:t>
      </w:r>
      <w:r w:rsidRPr="006F133F">
        <w:rPr>
          <w:bdr w:val="none" w:sz="0" w:space="0" w:color="auto" w:frame="1"/>
          <w:lang w:val="pl-PL"/>
        </w:rPr>
        <w:t>ài tưởng niệm của huyện M</w:t>
      </w:r>
      <w:r>
        <w:rPr>
          <w:bdr w:val="none" w:sz="0" w:space="0" w:color="auto" w:frame="1"/>
          <w:lang w:val="pl-PL"/>
        </w:rPr>
        <w:t>ường Chà, thăm hỏi các đơn vị bộ</w:t>
      </w:r>
      <w:r w:rsidRPr="006F133F">
        <w:rPr>
          <w:bdr w:val="none" w:sz="0" w:space="0" w:color="auto" w:frame="1"/>
          <w:lang w:val="pl-PL"/>
        </w:rPr>
        <w:t xml:space="preserve"> đội đóng trên địa bàn và gia đình có có công với cách mạng n</w:t>
      </w:r>
      <w:r>
        <w:rPr>
          <w:bdr w:val="none" w:sz="0" w:space="0" w:color="auto" w:frame="1"/>
          <w:lang w:val="pl-PL"/>
        </w:rPr>
        <w:t>hân dịp 22/12; 27/7 và dịp tết N</w:t>
      </w:r>
      <w:r w:rsidRPr="006F133F">
        <w:rPr>
          <w:bdr w:val="none" w:sz="0" w:space="0" w:color="auto" w:frame="1"/>
          <w:lang w:val="pl-PL"/>
        </w:rPr>
        <w:t>guyên đán.</w:t>
      </w:r>
      <w:r>
        <w:rPr>
          <w:bdr w:val="none" w:sz="0" w:space="0" w:color="auto" w:frame="1"/>
          <w:lang w:val="pl-PL"/>
        </w:rPr>
        <w:t xml:space="preserve"> </w:t>
      </w:r>
      <w:r w:rsidRPr="0025774B">
        <w:rPr>
          <w:b/>
        </w:rPr>
        <w:t>[4.2-12]</w:t>
      </w:r>
    </w:p>
    <w:p w:rsidR="001D34CB" w:rsidRDefault="001D34CB" w:rsidP="001006AA">
      <w:pPr>
        <w:spacing w:after="0" w:line="360" w:lineRule="auto"/>
        <w:ind w:firstLine="720"/>
        <w:jc w:val="both"/>
        <w:rPr>
          <w:b/>
          <w:lang w:val="nb-NO"/>
        </w:rPr>
      </w:pPr>
      <w:r w:rsidRPr="006F133F">
        <w:rPr>
          <w:bdr w:val="none" w:sz="0" w:space="0" w:color="auto" w:frame="1"/>
          <w:lang w:val="pl-PL"/>
        </w:rPr>
        <w:t xml:space="preserve">Trường THCS Thị trấn Mường Chà là trung tâm văn hóa, chính trị của huyện Mường Chà. Nhà  trường đã làm tốt công tác tham mưu với cấp ủy Đảng, chính quyền và phối hợp có hiệu quả với các tổ chức, cá nhân xây dựng nhà trường trở thành trung tâm văn hóa, giáo dục của địa phương. </w:t>
      </w:r>
      <w:r w:rsidRPr="006F133F">
        <w:rPr>
          <w:bdr w:val="none" w:sz="0" w:space="0" w:color="auto" w:frame="1"/>
          <w:lang w:val="nb-NO"/>
        </w:rPr>
        <w:t>Kết qủa nhà trường là trường đầu tiên của huyện Mường Chà đạt trường chuẩn quốc gia từ năm 200</w:t>
      </w:r>
      <w:r>
        <w:rPr>
          <w:bdr w:val="none" w:sz="0" w:space="0" w:color="auto" w:frame="1"/>
          <w:lang w:val="nb-NO"/>
        </w:rPr>
        <w:t>8</w:t>
      </w:r>
      <w:r w:rsidRPr="006F133F">
        <w:rPr>
          <w:bdr w:val="none" w:sz="0" w:space="0" w:color="auto" w:frame="1"/>
          <w:lang w:val="nb-NO"/>
        </w:rPr>
        <w:t>, năm 2013 trường được công nhận đạt tiêu chuẩn chất lượng cấp độ 3 và năm 2016 trường đạt được chuẩn phổ cập cấp độ 3.Cho đến nay nhà trường vẫn duy trì và giữ vững.</w:t>
      </w:r>
      <w:r w:rsidRPr="0025774B">
        <w:rPr>
          <w:b/>
          <w:bdr w:val="none" w:sz="0" w:space="0" w:color="auto" w:frame="1"/>
          <w:lang w:val="nb-NO"/>
        </w:rPr>
        <w:t xml:space="preserve"> </w:t>
      </w:r>
      <w:r w:rsidRPr="0025774B">
        <w:rPr>
          <w:b/>
        </w:rPr>
        <w:t>[4.2-08]; [2.2-11]; [4.2-10]; [1.2-06]</w:t>
      </w:r>
    </w:p>
    <w:p w:rsidR="001D34CB" w:rsidRDefault="001D34CB" w:rsidP="001006AA">
      <w:pPr>
        <w:spacing w:after="0" w:line="360" w:lineRule="auto"/>
        <w:ind w:firstLine="720"/>
        <w:jc w:val="both"/>
        <w:outlineLvl w:val="0"/>
        <w:rPr>
          <w:b/>
          <w:spacing w:val="4"/>
          <w:lang w:val="vi-VN"/>
        </w:rPr>
      </w:pPr>
      <w:r>
        <w:rPr>
          <w:b/>
          <w:spacing w:val="4"/>
          <w:lang w:val="vi-VN"/>
        </w:rPr>
        <w:t>2. Điểm mạnh</w:t>
      </w:r>
    </w:p>
    <w:p w:rsidR="001D34CB" w:rsidRDefault="001D34CB" w:rsidP="001006AA">
      <w:pPr>
        <w:spacing w:after="0" w:line="360" w:lineRule="auto"/>
        <w:jc w:val="both"/>
        <w:rPr>
          <w:bCs/>
          <w:iCs/>
          <w:lang w:val="vi-VN"/>
        </w:rPr>
      </w:pPr>
      <w:r>
        <w:rPr>
          <w:position w:val="10"/>
          <w:lang w:val="vi-VN"/>
        </w:rPr>
        <w:lastRenderedPageBreak/>
        <w:tab/>
      </w:r>
      <w:r>
        <w:rPr>
          <w:lang w:val="vi-VN"/>
        </w:rPr>
        <w:t>Trường chủ động trực tiếp hoặc gián tiếp bằng văn bản tham mưu cho cấp ủy Đảng, chính quyền địa phương về kế hoạch và các biện pháp cụ thể để phát triển.</w:t>
      </w:r>
      <w:r>
        <w:rPr>
          <w:bCs/>
          <w:iCs/>
          <w:lang w:val="vi-VN"/>
        </w:rPr>
        <w:t xml:space="preserve"> </w:t>
      </w:r>
      <w:r>
        <w:rPr>
          <w:lang w:val="vi-VN"/>
        </w:rPr>
        <w:t>Trường phối hợp với các tổ chức, đoàn thể, cá nhân của địa phương để xây dựng môi trường giáo dục an toàn, lành mạnh. Trong nhiều năm qua, trường không xảy ra hiện tượng học sinh mắc các tệ nạn xã hội, bạo lực học đường…</w:t>
      </w:r>
    </w:p>
    <w:p w:rsidR="001D34CB" w:rsidRPr="007776F8" w:rsidRDefault="001D34CB" w:rsidP="001006AA">
      <w:pPr>
        <w:spacing w:after="0" w:line="360" w:lineRule="auto"/>
        <w:jc w:val="both"/>
        <w:rPr>
          <w:lang w:val="vi-VN"/>
        </w:rPr>
      </w:pPr>
      <w:r>
        <w:rPr>
          <w:lang w:val="vi-VN"/>
        </w:rPr>
        <w:tab/>
        <w:t>Tích cực huy động các nguồn lực XHH</w:t>
      </w:r>
      <w:r>
        <w:t>GD</w:t>
      </w:r>
      <w:r>
        <w:rPr>
          <w:lang w:val="vi-VN"/>
        </w:rPr>
        <w:t xml:space="preserve"> để sửa chữa cơ sở vật chất và khen thưởng học sinh giỏi, hỗ trợ học sinh có hoàn cảnh khó khăn…</w:t>
      </w:r>
    </w:p>
    <w:p w:rsidR="001D34CB" w:rsidRDefault="001D34CB" w:rsidP="001006AA">
      <w:pPr>
        <w:tabs>
          <w:tab w:val="left" w:pos="560"/>
        </w:tabs>
        <w:spacing w:after="0" w:line="360" w:lineRule="auto"/>
        <w:jc w:val="both"/>
        <w:rPr>
          <w:lang w:val="vi-VN"/>
        </w:rPr>
      </w:pPr>
      <w:r w:rsidRPr="00DE5A1B">
        <w:rPr>
          <w:lang w:val="vi-VN"/>
        </w:rPr>
        <w:tab/>
      </w:r>
      <w:r>
        <w:rPr>
          <w:lang w:val="vi-VN"/>
        </w:rPr>
        <w:t>Nhà trường phối hợp với các đoàn thể để giáo dục học sinh về truyền thống lịch sử, văn hoá dân tộc.</w:t>
      </w:r>
    </w:p>
    <w:p w:rsidR="001D34CB" w:rsidRDefault="001D34CB" w:rsidP="001006AA">
      <w:pPr>
        <w:tabs>
          <w:tab w:val="left" w:pos="560"/>
        </w:tabs>
        <w:spacing w:after="0" w:line="360" w:lineRule="auto"/>
        <w:jc w:val="both"/>
        <w:rPr>
          <w:spacing w:val="-8"/>
          <w:lang w:val="vi-VN"/>
        </w:rPr>
      </w:pPr>
      <w:r w:rsidRPr="00DE5A1B">
        <w:rPr>
          <w:spacing w:val="-8"/>
          <w:lang w:val="vi-VN"/>
        </w:rPr>
        <w:tab/>
      </w:r>
      <w:r>
        <w:rPr>
          <w:spacing w:val="-8"/>
          <w:lang w:val="vi-VN"/>
        </w:rPr>
        <w:t xml:space="preserve">Xây dựng kế hoạch và tổ chức cho học sinh tham gia các hoạt động xã hội, chăm sóc </w:t>
      </w:r>
      <w:r w:rsidRPr="008468BC">
        <w:rPr>
          <w:spacing w:val="-8"/>
          <w:lang w:val="vi-VN"/>
        </w:rPr>
        <w:t>đài tưởng niệm</w:t>
      </w:r>
      <w:r>
        <w:rPr>
          <w:spacing w:val="-8"/>
          <w:lang w:val="vi-VN"/>
        </w:rPr>
        <w:t xml:space="preserve">. Tổ chức thăm hỏi gia đình có công với cách mạng, gia đình chính sách trên địa bàn vào dịp 22/12; 27/7; dịp tết hàng năm. </w:t>
      </w:r>
    </w:p>
    <w:p w:rsidR="001D34CB" w:rsidRDefault="001D34CB" w:rsidP="001006AA">
      <w:pPr>
        <w:spacing w:after="0" w:line="360" w:lineRule="auto"/>
        <w:jc w:val="both"/>
        <w:rPr>
          <w:lang w:val="vi-VN"/>
        </w:rPr>
      </w:pPr>
      <w:r>
        <w:rPr>
          <w:bCs/>
          <w:iCs/>
          <w:lang w:val="vi-VN"/>
        </w:rPr>
        <w:tab/>
        <w:t xml:space="preserve">Tuyên truyền trong các hoạt động của trường </w:t>
      </w:r>
      <w:r>
        <w:rPr>
          <w:lang w:val="vi-VN"/>
        </w:rPr>
        <w:t>tăng thêm sự hiểu biết trong cộng đồng về nội dung, phương pháp dạy học, tạo điều kiện cho cộng đồng tham gia thực hiện mục tiêu và kế hoạch giáo dục.</w:t>
      </w:r>
    </w:p>
    <w:p w:rsidR="001D34CB" w:rsidRDefault="001D34CB" w:rsidP="001006AA">
      <w:pPr>
        <w:spacing w:after="0" w:line="360" w:lineRule="auto"/>
        <w:ind w:firstLine="720"/>
        <w:jc w:val="both"/>
        <w:rPr>
          <w:b/>
          <w:spacing w:val="4"/>
          <w:lang w:val="vi-VN"/>
        </w:rPr>
      </w:pPr>
      <w:r>
        <w:rPr>
          <w:b/>
          <w:spacing w:val="4"/>
          <w:lang w:val="vi-VN"/>
        </w:rPr>
        <w:t>3. Điểm yếu</w:t>
      </w:r>
    </w:p>
    <w:p w:rsidR="001D34CB" w:rsidRPr="006408DA" w:rsidRDefault="001D34CB" w:rsidP="001006AA">
      <w:pPr>
        <w:spacing w:after="0" w:line="360" w:lineRule="auto"/>
        <w:jc w:val="both"/>
        <w:rPr>
          <w:color w:val="FF6600"/>
          <w:lang w:val="vi-VN"/>
        </w:rPr>
      </w:pPr>
      <w:r w:rsidRPr="00DE5A1B">
        <w:rPr>
          <w:color w:val="FF6600"/>
          <w:lang w:val="vi-VN"/>
        </w:rPr>
        <w:tab/>
      </w:r>
      <w:r w:rsidRPr="00945071">
        <w:rPr>
          <w:color w:val="000000"/>
          <w:spacing w:val="-8"/>
          <w:lang w:val="vi-VN"/>
        </w:rPr>
        <w:t>Kinh phí phục vụ cho các hoạt động phong trào Đền ơn đáp nghĩa còn hạn chế.</w:t>
      </w:r>
    </w:p>
    <w:p w:rsidR="001D34CB" w:rsidRDefault="001D34CB" w:rsidP="001006AA">
      <w:pPr>
        <w:spacing w:after="0" w:line="360" w:lineRule="auto"/>
        <w:ind w:firstLine="720"/>
        <w:jc w:val="both"/>
        <w:outlineLvl w:val="0"/>
        <w:rPr>
          <w:b/>
          <w:spacing w:val="4"/>
          <w:lang w:val="vi-VN"/>
        </w:rPr>
      </w:pPr>
      <w:r>
        <w:rPr>
          <w:b/>
          <w:spacing w:val="4"/>
          <w:lang w:val="vi-VN"/>
        </w:rPr>
        <w:t>4. Kế hoạch cải tiến chất lượng</w:t>
      </w:r>
    </w:p>
    <w:p w:rsidR="001D34CB" w:rsidRDefault="001D34CB" w:rsidP="001006AA">
      <w:pPr>
        <w:spacing w:after="0" w:line="360" w:lineRule="auto"/>
        <w:jc w:val="both"/>
        <w:rPr>
          <w:lang w:val="vi-VN"/>
        </w:rPr>
      </w:pPr>
      <w:r>
        <w:rPr>
          <w:lang w:val="vi-VN"/>
        </w:rPr>
        <w:tab/>
        <w:t xml:space="preserve">Sau mỗi năm học, tổ chức rút kinh nghiệm với các đoàn thể của </w:t>
      </w:r>
      <w:r w:rsidRPr="008468BC">
        <w:rPr>
          <w:lang w:val="vi-VN"/>
        </w:rPr>
        <w:t>của nhà trường</w:t>
      </w:r>
      <w:r>
        <w:rPr>
          <w:lang w:val="vi-VN"/>
        </w:rPr>
        <w:t xml:space="preserve"> cho năm học tới.</w:t>
      </w:r>
    </w:p>
    <w:p w:rsidR="001D34CB" w:rsidRDefault="001D34CB" w:rsidP="001006AA">
      <w:pPr>
        <w:spacing w:after="0" w:line="360" w:lineRule="auto"/>
        <w:jc w:val="both"/>
        <w:rPr>
          <w:spacing w:val="-8"/>
          <w:lang w:val="vi-VN"/>
        </w:rPr>
      </w:pPr>
      <w:r>
        <w:rPr>
          <w:lang w:val="vi-VN"/>
        </w:rPr>
        <w:tab/>
      </w:r>
      <w:r>
        <w:rPr>
          <w:spacing w:val="-8"/>
          <w:lang w:val="vi-VN"/>
        </w:rPr>
        <w:t>Tăng cường công tác xã hội hóa giáo dục, bổ sung cơ sở vật chất nhằm thúc đẩy các hoạt động trong nhà trường, quan tâm, hỗ trợ học sinh có hoàn cảnh khó khăn…</w:t>
      </w:r>
      <w:r w:rsidRPr="007776F8">
        <w:rPr>
          <w:lang w:val="vi-VN"/>
        </w:rPr>
        <w:t xml:space="preserve"> </w:t>
      </w:r>
      <w:r>
        <w:rPr>
          <w:lang w:val="vi-VN"/>
        </w:rPr>
        <w:t xml:space="preserve">giúp đỡ các gia đình </w:t>
      </w:r>
      <w:r w:rsidRPr="007776F8">
        <w:rPr>
          <w:lang w:val="vi-VN"/>
        </w:rPr>
        <w:t>diện</w:t>
      </w:r>
      <w:r>
        <w:rPr>
          <w:lang w:val="vi-VN"/>
        </w:rPr>
        <w:t xml:space="preserve"> chính sách.</w:t>
      </w:r>
    </w:p>
    <w:p w:rsidR="00FD1F44" w:rsidRPr="001D34CB" w:rsidRDefault="001D34CB" w:rsidP="001006AA">
      <w:pPr>
        <w:spacing w:after="0" w:line="360" w:lineRule="auto"/>
        <w:jc w:val="both"/>
      </w:pPr>
      <w:r w:rsidRPr="00DE5A1B">
        <w:rPr>
          <w:spacing w:val="-8"/>
          <w:lang w:val="vi-VN"/>
        </w:rPr>
        <w:tab/>
      </w:r>
      <w:r>
        <w:rPr>
          <w:lang w:val="vi-VN"/>
        </w:rPr>
        <w:t>Tham mưu với chính quyền địa phương, các đoàn thể trên địa bàn quan tâm hơn nữa đến truyền thống Đền ơn đáp nghĩa.</w:t>
      </w:r>
    </w:p>
    <w:p w:rsidR="0058665F" w:rsidRPr="007A3123" w:rsidRDefault="00FD1F44" w:rsidP="001006AA">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1D34CB">
        <w:rPr>
          <w:b/>
          <w:lang w:val="sv-SE"/>
        </w:rPr>
        <w:t>4.2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a</w:t>
            </w:r>
          </w:p>
        </w:tc>
        <w:tc>
          <w:tcPr>
            <w:tcW w:w="1985" w:type="dxa"/>
          </w:tcPr>
          <w:p w:rsidR="00CD0F1C" w:rsidRPr="0058665F" w:rsidRDefault="00CD0F1C"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Pr>
                <w:rFonts w:eastAsia="Calibri"/>
                <w:szCs w:val="26"/>
              </w:rPr>
              <w:t>a</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1D34CB" w:rsidP="00741BE2">
            <w:pPr>
              <w:spacing w:line="360" w:lineRule="exact"/>
              <w:contextualSpacing/>
              <w:jc w:val="center"/>
              <w:rPr>
                <w:rFonts w:eastAsia="Calibri"/>
                <w:szCs w:val="26"/>
              </w:rPr>
            </w:pPr>
            <w:r>
              <w:rPr>
                <w:rFonts w:eastAsia="Calibri"/>
                <w:szCs w:val="26"/>
              </w:rPr>
              <w:t>*</w:t>
            </w:r>
          </w:p>
        </w:tc>
        <w:tc>
          <w:tcPr>
            <w:tcW w:w="1984" w:type="dxa"/>
          </w:tcPr>
          <w:p w:rsidR="00CD0F1C" w:rsidRPr="001D34CB" w:rsidRDefault="001D34CB" w:rsidP="00741BE2">
            <w:pPr>
              <w:spacing w:line="360" w:lineRule="exact"/>
              <w:contextualSpacing/>
              <w:jc w:val="center"/>
              <w:rPr>
                <w:rFonts w:eastAsia="Calibri"/>
                <w:b/>
                <w:szCs w:val="26"/>
              </w:rPr>
            </w:pPr>
            <w:r w:rsidRPr="001D34CB">
              <w:rPr>
                <w:rFonts w:eastAsia="Calibri"/>
                <w:b/>
                <w:szCs w:val="26"/>
              </w:rPr>
              <w:t>Đạt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lastRenderedPageBreak/>
              <w:t>b</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741BE2">
            <w:pPr>
              <w:spacing w:line="360" w:lineRule="exact"/>
              <w:contextualSpacing/>
              <w:jc w:val="center"/>
              <w:rPr>
                <w:rFonts w:eastAsia="Calibri"/>
                <w:szCs w:val="26"/>
              </w:rPr>
            </w:pPr>
            <w:r>
              <w:rPr>
                <w:rFonts w:eastAsia="Calibri"/>
                <w:szCs w:val="26"/>
              </w:rPr>
              <w:t>b</w:t>
            </w:r>
          </w:p>
        </w:tc>
        <w:tc>
          <w:tcPr>
            <w:tcW w:w="1984" w:type="dxa"/>
          </w:tcPr>
          <w:p w:rsidR="00CD0F1C" w:rsidRPr="0058665F" w:rsidRDefault="00CD0F1C" w:rsidP="00741BE2">
            <w:pPr>
              <w:spacing w:line="360" w:lineRule="exact"/>
              <w:contextualSpacing/>
              <w:jc w:val="center"/>
              <w:rPr>
                <w:rFonts w:eastAsia="Calibri"/>
                <w:b/>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709"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c</w:t>
            </w:r>
          </w:p>
        </w:tc>
        <w:tc>
          <w:tcPr>
            <w:tcW w:w="1985" w:type="dxa"/>
          </w:tcPr>
          <w:p w:rsidR="00CD0F1C" w:rsidRPr="0058665F" w:rsidRDefault="00CD0F1C"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CD0F1C" w:rsidRPr="0058665F" w:rsidRDefault="00CD0F1C" w:rsidP="00E543E1">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E543E1">
            <w:pPr>
              <w:spacing w:line="360" w:lineRule="exact"/>
              <w:contextualSpacing/>
              <w:jc w:val="center"/>
              <w:rPr>
                <w:rFonts w:eastAsia="Calibri"/>
                <w:b/>
                <w:szCs w:val="26"/>
              </w:rPr>
            </w:pPr>
            <w:r w:rsidRPr="0058665F">
              <w:rPr>
                <w:rFonts w:eastAsia="Calibri"/>
                <w:szCs w:val="26"/>
              </w:rPr>
              <w:t>−</w:t>
            </w:r>
          </w:p>
        </w:tc>
        <w:tc>
          <w:tcPr>
            <w:tcW w:w="1276" w:type="dxa"/>
          </w:tcPr>
          <w:p w:rsidR="00CD0F1C" w:rsidRPr="0058665F" w:rsidRDefault="00CD0F1C" w:rsidP="00657BA2">
            <w:pPr>
              <w:spacing w:line="360" w:lineRule="exact"/>
              <w:contextualSpacing/>
              <w:jc w:val="center"/>
              <w:rPr>
                <w:rFonts w:eastAsia="Calibri"/>
                <w:szCs w:val="26"/>
              </w:rPr>
            </w:pPr>
            <w:r w:rsidRPr="0058665F">
              <w:rPr>
                <w:rFonts w:eastAsia="Calibri"/>
                <w:szCs w:val="26"/>
              </w:rPr>
              <w:t>−</w:t>
            </w:r>
          </w:p>
        </w:tc>
        <w:tc>
          <w:tcPr>
            <w:tcW w:w="1984" w:type="dxa"/>
          </w:tcPr>
          <w:p w:rsidR="00CD0F1C" w:rsidRPr="0058665F" w:rsidRDefault="00CD0F1C" w:rsidP="00657BA2">
            <w:pPr>
              <w:spacing w:line="360" w:lineRule="exact"/>
              <w:contextualSpacing/>
              <w:jc w:val="center"/>
              <w:rPr>
                <w:rFonts w:eastAsia="Calibri"/>
                <w:b/>
                <w:szCs w:val="26"/>
              </w:rPr>
            </w:pPr>
            <w:r w:rsidRPr="0058665F">
              <w:rPr>
                <w:rFonts w:eastAsia="Calibri"/>
                <w:szCs w:val="26"/>
              </w:rPr>
              <w:t>−</w:t>
            </w:r>
          </w:p>
        </w:tc>
      </w:tr>
      <w:tr w:rsidR="00CD0F1C" w:rsidRPr="00431B10" w:rsidTr="0058665F">
        <w:tc>
          <w:tcPr>
            <w:tcW w:w="2694" w:type="dxa"/>
            <w:gridSpan w:val="2"/>
          </w:tcPr>
          <w:p w:rsidR="00CD0F1C" w:rsidRPr="0058665F" w:rsidRDefault="00CD0F1C"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CD0F1C" w:rsidRPr="0058665F" w:rsidRDefault="00CD0F1C"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CD0F1C" w:rsidRPr="001D34CB" w:rsidRDefault="00CD0F1C" w:rsidP="00CD0F1C">
            <w:pPr>
              <w:spacing w:line="360" w:lineRule="exact"/>
              <w:ind w:left="720"/>
              <w:contextualSpacing/>
              <w:jc w:val="center"/>
              <w:rPr>
                <w:rFonts w:eastAsia="Calibri"/>
                <w:b/>
                <w:szCs w:val="26"/>
              </w:rPr>
            </w:pPr>
            <w:r>
              <w:rPr>
                <w:rFonts w:eastAsia="Calibri"/>
                <w:b/>
                <w:szCs w:val="26"/>
              </w:rPr>
              <w:t xml:space="preserve">       </w:t>
            </w:r>
            <w:r w:rsidR="001D34CB">
              <w:rPr>
                <w:rFonts w:eastAsia="Calibri"/>
                <w:b/>
                <w:szCs w:val="26"/>
              </w:rPr>
              <w:t xml:space="preserve"> </w:t>
            </w:r>
            <w:r w:rsidR="001D34CB" w:rsidRPr="001D34CB">
              <w:rPr>
                <w:rFonts w:eastAsia="Calibri"/>
                <w:b/>
                <w:szCs w:val="26"/>
              </w:rPr>
              <w:t>Đạt</w:t>
            </w:r>
            <w:r w:rsidRPr="001D34CB">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1006AA">
        <w:rPr>
          <w:b/>
          <w:szCs w:val="26"/>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0A1DEF">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A87E00">
              <w:rPr>
                <w:b/>
                <w:spacing w:val="-6"/>
              </w:rPr>
              <w:t xml:space="preserve">   </w:t>
            </w:r>
            <w:r w:rsidR="000A1DEF">
              <w:rPr>
                <w:b/>
                <w:spacing w:val="-6"/>
              </w:rPr>
              <w:t>Phạm Việt Anh</w:t>
            </w:r>
            <w:bookmarkStart w:id="0" w:name="_GoBack"/>
            <w:bookmarkEnd w:id="0"/>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4E2" w:rsidRDefault="00FE74E2" w:rsidP="00BF0EFF">
      <w:pPr>
        <w:spacing w:after="0" w:line="240" w:lineRule="auto"/>
      </w:pPr>
      <w:r>
        <w:separator/>
      </w:r>
    </w:p>
  </w:endnote>
  <w:endnote w:type="continuationSeparator" w:id="0">
    <w:p w:rsidR="00FE74E2" w:rsidRDefault="00FE74E2"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0A1DEF">
          <w:rPr>
            <w:noProof/>
          </w:rPr>
          <w:t>4</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4E2" w:rsidRDefault="00FE74E2" w:rsidP="00BF0EFF">
      <w:pPr>
        <w:spacing w:after="0" w:line="240" w:lineRule="auto"/>
      </w:pPr>
      <w:r>
        <w:separator/>
      </w:r>
    </w:p>
  </w:footnote>
  <w:footnote w:type="continuationSeparator" w:id="0">
    <w:p w:rsidR="00FE74E2" w:rsidRDefault="00FE74E2"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7">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8">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3"/>
  </w:num>
  <w:num w:numId="4">
    <w:abstractNumId w:val="2"/>
  </w:num>
  <w:num w:numId="5">
    <w:abstractNumId w:val="6"/>
  </w:num>
  <w:num w:numId="6">
    <w:abstractNumId w:val="1"/>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A1DEF"/>
    <w:rsid w:val="000B5CCB"/>
    <w:rsid w:val="000D7F24"/>
    <w:rsid w:val="001006AA"/>
    <w:rsid w:val="001776A3"/>
    <w:rsid w:val="001B34F7"/>
    <w:rsid w:val="001D2D95"/>
    <w:rsid w:val="001D34CB"/>
    <w:rsid w:val="002B7DF3"/>
    <w:rsid w:val="002C393D"/>
    <w:rsid w:val="003014FA"/>
    <w:rsid w:val="003173C5"/>
    <w:rsid w:val="003257CB"/>
    <w:rsid w:val="003A64D0"/>
    <w:rsid w:val="004B1B26"/>
    <w:rsid w:val="0051053B"/>
    <w:rsid w:val="0058665F"/>
    <w:rsid w:val="005C444C"/>
    <w:rsid w:val="00602F3D"/>
    <w:rsid w:val="00613822"/>
    <w:rsid w:val="00617281"/>
    <w:rsid w:val="00630AE9"/>
    <w:rsid w:val="006B4BA0"/>
    <w:rsid w:val="006B6A6E"/>
    <w:rsid w:val="006D0E4D"/>
    <w:rsid w:val="006E469C"/>
    <w:rsid w:val="0071343A"/>
    <w:rsid w:val="00734C78"/>
    <w:rsid w:val="00792863"/>
    <w:rsid w:val="007A3123"/>
    <w:rsid w:val="007C27DB"/>
    <w:rsid w:val="0082756F"/>
    <w:rsid w:val="008416D0"/>
    <w:rsid w:val="00892E0A"/>
    <w:rsid w:val="008F7629"/>
    <w:rsid w:val="009C5873"/>
    <w:rsid w:val="00A3651A"/>
    <w:rsid w:val="00A549C6"/>
    <w:rsid w:val="00A87E00"/>
    <w:rsid w:val="00AA7291"/>
    <w:rsid w:val="00AC5D2B"/>
    <w:rsid w:val="00AD007F"/>
    <w:rsid w:val="00B22789"/>
    <w:rsid w:val="00B41C8F"/>
    <w:rsid w:val="00B85E64"/>
    <w:rsid w:val="00B93A37"/>
    <w:rsid w:val="00BF0EFF"/>
    <w:rsid w:val="00C14CE7"/>
    <w:rsid w:val="00C3308C"/>
    <w:rsid w:val="00CB6C29"/>
    <w:rsid w:val="00CC6E6D"/>
    <w:rsid w:val="00CD0F1C"/>
    <w:rsid w:val="00CD4AB0"/>
    <w:rsid w:val="00D40F8C"/>
    <w:rsid w:val="00D4150E"/>
    <w:rsid w:val="00D43058"/>
    <w:rsid w:val="00E15C41"/>
    <w:rsid w:val="00E37E92"/>
    <w:rsid w:val="00E7738D"/>
    <w:rsid w:val="00ED588E"/>
    <w:rsid w:val="00F14D4A"/>
    <w:rsid w:val="00F31DE9"/>
    <w:rsid w:val="00F51874"/>
    <w:rsid w:val="00F63FB8"/>
    <w:rsid w:val="00F75C25"/>
    <w:rsid w:val="00FB4981"/>
    <w:rsid w:val="00FC1BC5"/>
    <w:rsid w:val="00FC2A52"/>
    <w:rsid w:val="00FC66E7"/>
    <w:rsid w:val="00FD1F44"/>
    <w:rsid w:val="00FE74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841</Words>
  <Characters>4795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2019-03-27T02:15:00Z</dcterms:created>
  <dcterms:modified xsi:type="dcterms:W3CDTF">2019-10-20T14:43:00Z</dcterms:modified>
</cp:coreProperties>
</file>